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D9" w:rsidRPr="002D57D9" w:rsidRDefault="002D57D9" w:rsidP="002D57D9">
      <w:pPr>
        <w:jc w:val="center"/>
        <w:rPr>
          <w:b/>
          <w:bCs/>
        </w:rPr>
      </w:pPr>
      <w:r w:rsidRPr="002D57D9">
        <w:rPr>
          <w:rFonts w:cs="Cordia New"/>
          <w:b/>
          <w:bCs/>
          <w:cs/>
        </w:rPr>
        <w:t>มูลค่าผลิตภาพแรงงานผู้สูงอายุของจังหวัดสุราษฎร์ธานี</w:t>
      </w:r>
    </w:p>
    <w:p w:rsidR="002D57D9" w:rsidRDefault="002D57D9" w:rsidP="002D57D9"/>
    <w:p w:rsidR="002D57D9" w:rsidRDefault="002D57D9" w:rsidP="002D57D9">
      <w:pPr>
        <w:jc w:val="right"/>
      </w:pPr>
      <w:r>
        <w:rPr>
          <w:rFonts w:cs="Cordia New"/>
          <w:cs/>
        </w:rPr>
        <w:t>นันทวรรณ  ช่างคิด [ ]พรทิพย์  ทวีพงษ์ [ ]</w:t>
      </w:r>
    </w:p>
    <w:p w:rsidR="002D57D9" w:rsidRDefault="002D57D9" w:rsidP="002D57D9"/>
    <w:p w:rsidR="002D57D9" w:rsidRDefault="002D57D9" w:rsidP="002D57D9">
      <w:pPr>
        <w:jc w:val="center"/>
      </w:pPr>
      <w:r>
        <w:rPr>
          <w:rFonts w:cs="Cordia New"/>
          <w:cs/>
        </w:rPr>
        <w:t>บทคัดย่อ</w:t>
      </w:r>
    </w:p>
    <w:p w:rsidR="002D57D9" w:rsidRDefault="002D57D9" w:rsidP="002D57D9">
      <w:r>
        <w:rPr>
          <w:rFonts w:cs="Cordia New"/>
          <w:cs/>
        </w:rPr>
        <w:t xml:space="preserve">             งานวิจัยนี้มีวัตถุประสงค์เพื่อศึกษาสภาพการมีงานทำนอกระบบ วัดมูลค่าผลิตภาพของแรงงานและตัวแปรที่มีอิทธิพลต่อมูลค่าผลิตภาพ และกำหนดอัตราค่าจ้างแรงงานผู้สูงอายุในจังหวัดสุราษฎร์ธานี เก็บข้อมูลจากผู้สูงอายุจำนวน392 คน  วิเคราะห์ข้อมูลด้วย ค่าความถี่ ค่าร้อยละ ค่าเฉลี่ย ส่วนเบี่ยงเบนมาตรฐาน ค่ากลาง (มัธยฐาน) และสมการถดถอยพหุคูณ </w:t>
      </w:r>
    </w:p>
    <w:p w:rsidR="002D57D9" w:rsidRDefault="002D57D9" w:rsidP="002D57D9">
      <w:r>
        <w:rPr>
          <w:rFonts w:cs="Cordia New"/>
          <w:cs/>
        </w:rPr>
        <w:t xml:space="preserve">          ผลการวิจัยพบว่า แรงงานผู้สูงอายุที่ทำงานนอกระบบ ส่วนใหญ่เป็นหญิง อายุ 61</w:t>
      </w:r>
      <w:r>
        <w:t xml:space="preserve"> – </w:t>
      </w:r>
      <w:r>
        <w:rPr>
          <w:rFonts w:cs="Cordia New"/>
          <w:cs/>
        </w:rPr>
        <w:t>64 ปี สมรสแล้ว พักกับครอบครัวและบุตรหลาน การศึกษาต่ำกว่าหรือเท่ากับประถมศึกษาปีที่ 7 อาชีพเดิมเป็นเกษตรกรและอาชีพค้าขาย รายได้เฉลี่ยต่อเดือนต่ำกว่า 10,000 บาท ปัจจุบันยังเป็นเกษตรกร ค้าขาย และทำงานรับจ้าง ทำงานที่บ้านของตัวเอง เป็นอาชีพอิสระ รายได้หลักมาจากการทำงานและเงินช่วยเหลือจากรัฐบาล รายจ่ายเฉลี่ยต่อเดือนต่ำกว่า 5,000 บาท ไม่มีเงินเก็บแต่ก็ไม่มีหนี้สิน ส่วนใหญ่เป็นโรคความดันโลหิตสูง แรงงานผู้สูงอายุทำงานทุกวัน เฉลี่ยวันละ 5</w:t>
      </w:r>
      <w:r>
        <w:t xml:space="preserve"> – </w:t>
      </w:r>
      <w:r>
        <w:rPr>
          <w:rFonts w:cs="Cordia New"/>
          <w:cs/>
        </w:rPr>
        <w:t>6 ชั่วโมง (ระหว่าง 08.00</w:t>
      </w:r>
      <w:r>
        <w:t xml:space="preserve">– </w:t>
      </w:r>
      <w:r>
        <w:rPr>
          <w:rFonts w:cs="Cordia New"/>
          <w:cs/>
        </w:rPr>
        <w:t>16.00 น.) ประเมินมูลค่าที่ตนผลิตเท่ากับ 470</w:t>
      </w:r>
      <w:r>
        <w:t xml:space="preserve"> – </w:t>
      </w:r>
      <w:r>
        <w:rPr>
          <w:rFonts w:cs="Cordia New"/>
          <w:cs/>
        </w:rPr>
        <w:t>560 บาทแต่ได้รับค่าจ้างเฉลี่ยวันละ 300 บาท และไม่ได้รับสวัสดิการอื่น ตัวแปรที่มีอิทธิพลต่อมูลค่าผลิตภาพของแรงงานในทิศทางเดียวกันได้แก่ ค่าจ้าง มีค่าสัมประสิทธิ์ เท่ากับ 1.373และอาชีพค้าขายมีค่าสัมประสิทธิ์เท่ากับ 90.061หมายความว่าเมื่อเพิ่มค่าจ้างร้อยละ 1และประกอบอาชีพค้าขาย จะทำให้ผลิตภาพแรงงานผู้สูงอายุเพิ่มขึ้น ร้อยละ 1.373 และ 90.061 ตามลำดับส่วนระยะเวลาในการทำงานมีอิทธิพลในทางตรงข้าม ค่าสัมประสิทธิ์เท่ากับ -24.055 หมายความว่าเมื่อเพิ่มระยะเวลาในการทำงานร้อยละ1 มูลค่าผลิตภาพแรงงานของผู้สูงอายุจะลดลงร้อยละ 24.055 มูลค่าผลิตภาพของผู้มีอาชีพค้าขาย วันละ 717.915 ผู้ที่ไม่ได้ค้าขายวันละ 627.854 บาท ได้รับค่าจ้างวันละ 327.90 บาท ค่าจ้างที่เหมาะสมควรเท่ากับวันละ 415 บาท</w:t>
      </w:r>
    </w:p>
    <w:p w:rsidR="002D57D9" w:rsidRDefault="002D57D9" w:rsidP="002D57D9"/>
    <w:p w:rsidR="002D57D9" w:rsidRDefault="002D57D9" w:rsidP="002D57D9">
      <w:r>
        <w:rPr>
          <w:rFonts w:cs="Cordia New"/>
          <w:cs/>
        </w:rPr>
        <w:t>คำสำคัญ : มูลค่าผลิตภาพ แรงงานผู้สูงอายุ  งานนอกระบบ</w:t>
      </w:r>
    </w:p>
    <w:p w:rsidR="002D57D9" w:rsidRDefault="002D57D9" w:rsidP="002D57D9">
      <w:pPr>
        <w:rPr>
          <w:rFonts w:hint="cs"/>
        </w:rPr>
      </w:pPr>
    </w:p>
    <w:p w:rsidR="002D57D9" w:rsidRDefault="002D57D9" w:rsidP="002D57D9">
      <w:pPr>
        <w:rPr>
          <w:rFonts w:hint="cs"/>
        </w:rPr>
      </w:pPr>
    </w:p>
    <w:p w:rsidR="002D57D9" w:rsidRDefault="002D57D9" w:rsidP="002D57D9">
      <w:pPr>
        <w:rPr>
          <w:rFonts w:hint="cs"/>
        </w:rPr>
      </w:pPr>
    </w:p>
    <w:p w:rsidR="002D57D9" w:rsidRDefault="002D57D9" w:rsidP="002D57D9"/>
    <w:p w:rsidR="002D57D9" w:rsidRDefault="002D57D9" w:rsidP="002D57D9"/>
    <w:p w:rsidR="002D57D9" w:rsidRPr="002D57D9" w:rsidRDefault="002D57D9" w:rsidP="002D57D9">
      <w:pPr>
        <w:jc w:val="center"/>
        <w:rPr>
          <w:rFonts w:hint="cs"/>
          <w:b/>
          <w:bCs/>
          <w:cs/>
        </w:rPr>
      </w:pPr>
      <w:r w:rsidRPr="002D57D9">
        <w:rPr>
          <w:b/>
          <w:bCs/>
        </w:rPr>
        <w:lastRenderedPageBreak/>
        <w:t>Labour Productivity Value of the Elder in Suratthani</w:t>
      </w:r>
      <w:bookmarkStart w:id="0" w:name="_GoBack"/>
      <w:bookmarkEnd w:id="0"/>
    </w:p>
    <w:p w:rsidR="002D57D9" w:rsidRDefault="002D57D9" w:rsidP="002D57D9"/>
    <w:p w:rsidR="002D57D9" w:rsidRDefault="002D57D9" w:rsidP="002D57D9">
      <w:pPr>
        <w:jc w:val="right"/>
      </w:pPr>
      <w:r>
        <w:t>Nantawan  Changkid [ ]Porntip Taweepong [ ]</w:t>
      </w:r>
    </w:p>
    <w:p w:rsidR="002D57D9" w:rsidRDefault="002D57D9" w:rsidP="002D57D9">
      <w:r>
        <w:t>Abstract</w:t>
      </w:r>
    </w:p>
    <w:p w:rsidR="002D57D9" w:rsidRDefault="002D57D9" w:rsidP="002D57D9"/>
    <w:p w:rsidR="002D57D9" w:rsidRDefault="002D57D9" w:rsidP="002D57D9">
      <w:r>
        <w:t xml:space="preserve">        </w:t>
      </w:r>
      <w:r>
        <w:t xml:space="preserve">The research aims to study the working conditions of the elderly, to measure the productivity value and variables affecting the productivity value, and to determine the appropriate wage for the elderly in Suratthani, Data were collected from </w:t>
      </w:r>
      <w:r>
        <w:rPr>
          <w:rFonts w:cs="Cordia New"/>
          <w:cs/>
        </w:rPr>
        <w:t>392</w:t>
      </w:r>
      <w:r>
        <w:t xml:space="preserve"> participants. The data were analyzed using frequency, percentage, median,mean, standard deviation and Multiple Regression Equation. </w:t>
      </w:r>
    </w:p>
    <w:p w:rsidR="002D57D9" w:rsidRDefault="002D57D9" w:rsidP="002D57D9">
      <w:r>
        <w:t xml:space="preserve">          The results of this research showed that most of the participants were female, aged between </w:t>
      </w:r>
      <w:r>
        <w:rPr>
          <w:rFonts w:cs="Cordia New"/>
          <w:cs/>
        </w:rPr>
        <w:t>61-64</w:t>
      </w:r>
      <w:r>
        <w:t xml:space="preserve"> years old, and were married and currently living with family. Their education was less than or equal to the </w:t>
      </w:r>
      <w:r>
        <w:rPr>
          <w:rFonts w:cs="Cordia New"/>
          <w:cs/>
        </w:rPr>
        <w:t>7</w:t>
      </w:r>
      <w:r>
        <w:t xml:space="preserve">th grade. The original occupations were farmers and traders. The average monthly income was less than </w:t>
      </w:r>
      <w:r>
        <w:rPr>
          <w:rFonts w:cs="Cordia New"/>
          <w:cs/>
        </w:rPr>
        <w:t>10,000</w:t>
      </w:r>
      <w:r>
        <w:t xml:space="preserve"> baht. Currently they were farmers and traders and some people worked as workers. The workplaces are their own homes. The type of job is independent. Sources of their income were from employment and government subsidies. They have lower average monthly expenses than </w:t>
      </w:r>
      <w:r>
        <w:rPr>
          <w:rFonts w:cs="Cordia New"/>
          <w:cs/>
        </w:rPr>
        <w:t>5,000</w:t>
      </w:r>
      <w:r>
        <w:t xml:space="preserve"> baht, no saving, and any debt. They have high blood pressure. Most elderly work every day around </w:t>
      </w:r>
      <w:r>
        <w:rPr>
          <w:rFonts w:cs="Cordia New"/>
          <w:cs/>
        </w:rPr>
        <w:t>5-6</w:t>
      </w:r>
      <w:r>
        <w:t xml:space="preserve"> hours a day. (start at </w:t>
      </w:r>
      <w:r>
        <w:rPr>
          <w:rFonts w:cs="Cordia New"/>
          <w:cs/>
        </w:rPr>
        <w:t>08.00</w:t>
      </w:r>
      <w:r>
        <w:t xml:space="preserve"> to </w:t>
      </w:r>
      <w:r>
        <w:rPr>
          <w:rFonts w:cs="Cordia New"/>
          <w:cs/>
        </w:rPr>
        <w:t xml:space="preserve">16.00.) </w:t>
      </w:r>
      <w:r>
        <w:t xml:space="preserve">The average value of production is </w:t>
      </w:r>
      <w:r>
        <w:rPr>
          <w:rFonts w:cs="Cordia New"/>
          <w:cs/>
        </w:rPr>
        <w:t>470-560</w:t>
      </w:r>
      <w:r>
        <w:t xml:space="preserve"> baht per day. The average wage is </w:t>
      </w:r>
      <w:r>
        <w:rPr>
          <w:rFonts w:cs="Cordia New"/>
          <w:cs/>
        </w:rPr>
        <w:t>300</w:t>
      </w:r>
      <w:r>
        <w:t xml:space="preserve"> baht per day and no other benefits. The variables affecting the productivity of elderly workers were wage, its coefficient equal </w:t>
      </w:r>
      <w:r>
        <w:rPr>
          <w:rFonts w:cs="Cordia New"/>
          <w:cs/>
        </w:rPr>
        <w:t xml:space="preserve">1.373. </w:t>
      </w:r>
      <w:r>
        <w:t xml:space="preserve">It meant that when wage rise </w:t>
      </w:r>
      <w:r>
        <w:rPr>
          <w:rFonts w:cs="Cordia New"/>
          <w:cs/>
        </w:rPr>
        <w:t>1%</w:t>
      </w:r>
      <w:r>
        <w:t xml:space="preserve">, their productivity will increase </w:t>
      </w:r>
      <w:r>
        <w:rPr>
          <w:rFonts w:cs="Cordia New"/>
          <w:cs/>
        </w:rPr>
        <w:t xml:space="preserve">1.373%. </w:t>
      </w:r>
      <w:r>
        <w:t xml:space="preserve">Trade occupation is positively related to productivity. Its coefficient equal </w:t>
      </w:r>
      <w:r>
        <w:rPr>
          <w:rFonts w:cs="Cordia New"/>
          <w:cs/>
        </w:rPr>
        <w:t xml:space="preserve">90.061. </w:t>
      </w:r>
      <w:r>
        <w:t xml:space="preserve">It can be described that when they do trade occupation, their productivity will increase </w:t>
      </w:r>
      <w:r>
        <w:rPr>
          <w:rFonts w:cs="Cordia New"/>
          <w:cs/>
        </w:rPr>
        <w:t xml:space="preserve">90.061%. </w:t>
      </w:r>
      <w:r>
        <w:t>The duration of work related in the opposite direction to their productivity. Its coefficient was -</w:t>
      </w:r>
      <w:r>
        <w:rPr>
          <w:rFonts w:cs="Cordia New"/>
          <w:cs/>
        </w:rPr>
        <w:t xml:space="preserve">24.055. </w:t>
      </w:r>
      <w:r>
        <w:t xml:space="preserve">It can be explained that, when the duration of work increase </w:t>
      </w:r>
      <w:r>
        <w:rPr>
          <w:rFonts w:cs="Cordia New"/>
          <w:cs/>
        </w:rPr>
        <w:t>1%</w:t>
      </w:r>
      <w:r>
        <w:t xml:space="preserve">, their productivity will decrease </w:t>
      </w:r>
      <w:r>
        <w:rPr>
          <w:rFonts w:cs="Cordia New"/>
          <w:cs/>
        </w:rPr>
        <w:t>24.055%.</w:t>
      </w:r>
      <w:r>
        <w:t xml:space="preserve">The labour productivity of the tradesmen wage was </w:t>
      </w:r>
      <w:r>
        <w:rPr>
          <w:rFonts w:cs="Cordia New"/>
          <w:cs/>
        </w:rPr>
        <w:t>717.92</w:t>
      </w:r>
      <w:r>
        <w:t xml:space="preserve"> per day. Non-tradesmen are </w:t>
      </w:r>
      <w:r>
        <w:rPr>
          <w:rFonts w:cs="Cordia New"/>
          <w:cs/>
        </w:rPr>
        <w:t>627.85</w:t>
      </w:r>
      <w:r>
        <w:t xml:space="preserve"> per day. The average wage paid to the elderly was only </w:t>
      </w:r>
      <w:r>
        <w:rPr>
          <w:rFonts w:cs="Cordia New"/>
          <w:cs/>
        </w:rPr>
        <w:t>327.90</w:t>
      </w:r>
      <w:r>
        <w:t xml:space="preserve"> baht per day. The merit wage rate for the elderly workers should be </w:t>
      </w:r>
      <w:r>
        <w:rPr>
          <w:rFonts w:cs="Cordia New"/>
          <w:cs/>
        </w:rPr>
        <w:t>415</w:t>
      </w:r>
      <w:r>
        <w:t xml:space="preserve"> baht per day.</w:t>
      </w:r>
    </w:p>
    <w:p w:rsidR="002D57D9" w:rsidRDefault="002D57D9" w:rsidP="002D57D9"/>
    <w:p w:rsidR="00390E59" w:rsidRDefault="002D57D9" w:rsidP="002D57D9">
      <w:r w:rsidRPr="002D57D9">
        <w:rPr>
          <w:b/>
          <w:bCs/>
        </w:rPr>
        <w:t>Keywords</w:t>
      </w:r>
      <w:r>
        <w:t>: Value Productivity of labour, elderly worker, Informal sector.</w:t>
      </w:r>
    </w:p>
    <w:sectPr w:rsidR="00390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D9"/>
    <w:rsid w:val="002D57D9"/>
    <w:rsid w:val="00390E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2021-02-26T09:20:00Z</dcterms:created>
  <dcterms:modified xsi:type="dcterms:W3CDTF">2021-02-26T09:23:00Z</dcterms:modified>
</cp:coreProperties>
</file>